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052" w:rsidRPr="00B44052" w:rsidRDefault="00B44052" w:rsidP="00B44052">
      <w:pPr>
        <w:spacing w:before="100" w:beforeAutospacing="1" w:after="100" w:afterAutospacing="1"/>
        <w:rPr>
          <w:rFonts w:ascii="Times New Roman" w:eastAsia="Times New Roman" w:hAnsi="Times New Roman" w:cs="Times New Roman"/>
          <w:color w:val="000000"/>
          <w:lang w:eastAsia="de-DE"/>
        </w:rPr>
      </w:pPr>
      <w:r w:rsidRPr="00B44052">
        <w:rPr>
          <w:rFonts w:ascii="Times New Roman" w:eastAsia="Times New Roman" w:hAnsi="Times New Roman" w:cs="Times New Roman"/>
          <w:b/>
          <w:bCs/>
          <w:color w:val="000000"/>
          <w:lang w:eastAsia="de-DE"/>
        </w:rPr>
        <w:t>Antrag an den Bezirksausschuss [Nummer] – [Stadtteilname]</w:t>
      </w:r>
    </w:p>
    <w:p w:rsidR="00B44052" w:rsidRPr="00B44052" w:rsidRDefault="00B44052" w:rsidP="00B44052">
      <w:pPr>
        <w:spacing w:before="100" w:beforeAutospacing="1" w:after="100" w:afterAutospacing="1"/>
        <w:rPr>
          <w:rFonts w:ascii="Times New Roman" w:eastAsia="Times New Roman" w:hAnsi="Times New Roman" w:cs="Times New Roman"/>
          <w:color w:val="000000"/>
          <w:lang w:eastAsia="de-DE"/>
        </w:rPr>
      </w:pPr>
      <w:r w:rsidRPr="00B44052">
        <w:rPr>
          <w:rFonts w:ascii="Times New Roman" w:eastAsia="Times New Roman" w:hAnsi="Times New Roman" w:cs="Times New Roman"/>
          <w:b/>
          <w:bCs/>
          <w:color w:val="000000"/>
          <w:lang w:eastAsia="de-DE"/>
        </w:rPr>
        <w:t>Betrifft:</w:t>
      </w:r>
      <w:r w:rsidRPr="00B44052">
        <w:rPr>
          <w:rFonts w:ascii="Times New Roman" w:eastAsia="Times New Roman" w:hAnsi="Times New Roman" w:cs="Times New Roman"/>
          <w:color w:val="000000"/>
          <w:lang w:eastAsia="de-DE"/>
        </w:rPr>
        <w:t> Verlagerung von Glascontainern aus Wohngebieten an lärm</w:t>
      </w:r>
      <w:r w:rsidR="00C9349B">
        <w:rPr>
          <w:rFonts w:ascii="Times New Roman" w:eastAsia="Times New Roman" w:hAnsi="Times New Roman" w:cs="Times New Roman"/>
          <w:color w:val="000000"/>
          <w:lang w:eastAsia="de-DE"/>
        </w:rPr>
        <w:t>belastbare</w:t>
      </w:r>
      <w:r w:rsidRPr="00B44052">
        <w:rPr>
          <w:rFonts w:ascii="Times New Roman" w:eastAsia="Times New Roman" w:hAnsi="Times New Roman" w:cs="Times New Roman"/>
          <w:color w:val="000000"/>
          <w:lang w:eastAsia="de-DE"/>
        </w:rPr>
        <w:t xml:space="preserve"> Standorte</w:t>
      </w:r>
      <w:r w:rsidR="00C9349B">
        <w:rPr>
          <w:rFonts w:ascii="Times New Roman" w:eastAsia="Times New Roman" w:hAnsi="Times New Roman" w:cs="Times New Roman"/>
          <w:color w:val="000000"/>
          <w:lang w:eastAsia="de-DE"/>
        </w:rPr>
        <w:t xml:space="preserve"> sowie raus aus Grünflächen</w:t>
      </w:r>
    </w:p>
    <w:p w:rsidR="00B44052" w:rsidRPr="00B44052" w:rsidRDefault="00B44052" w:rsidP="00B44052">
      <w:pPr>
        <w:spacing w:before="100" w:beforeAutospacing="1" w:after="100" w:afterAutospacing="1"/>
        <w:rPr>
          <w:rFonts w:ascii="Times New Roman" w:eastAsia="Times New Roman" w:hAnsi="Times New Roman" w:cs="Times New Roman"/>
          <w:color w:val="000000"/>
          <w:lang w:eastAsia="de-DE"/>
        </w:rPr>
      </w:pPr>
      <w:r w:rsidRPr="00B44052">
        <w:rPr>
          <w:rFonts w:ascii="Times New Roman" w:eastAsia="Times New Roman" w:hAnsi="Times New Roman" w:cs="Times New Roman"/>
          <w:b/>
          <w:bCs/>
          <w:color w:val="000000"/>
          <w:lang w:eastAsia="de-DE"/>
        </w:rPr>
        <w:t>Sehr geehrte Damen und Herren,</w:t>
      </w:r>
    </w:p>
    <w:p w:rsidR="00B44052" w:rsidRPr="00B44052" w:rsidRDefault="00B44052" w:rsidP="00B44052">
      <w:pPr>
        <w:spacing w:before="100" w:beforeAutospacing="1" w:after="100" w:afterAutospacing="1"/>
        <w:outlineLvl w:val="2"/>
        <w:rPr>
          <w:rFonts w:ascii="Times New Roman" w:eastAsia="Times New Roman" w:hAnsi="Times New Roman" w:cs="Times New Roman"/>
          <w:b/>
          <w:bCs/>
          <w:color w:val="000000"/>
          <w:sz w:val="27"/>
          <w:szCs w:val="27"/>
          <w:lang w:eastAsia="de-DE"/>
        </w:rPr>
      </w:pPr>
      <w:r w:rsidRPr="00B44052">
        <w:rPr>
          <w:rFonts w:ascii="Times New Roman" w:eastAsia="Times New Roman" w:hAnsi="Times New Roman" w:cs="Times New Roman"/>
          <w:b/>
          <w:bCs/>
          <w:color w:val="000000"/>
          <w:sz w:val="27"/>
          <w:szCs w:val="27"/>
          <w:lang w:eastAsia="de-DE"/>
        </w:rPr>
        <w:t>Antrag:</w:t>
      </w:r>
    </w:p>
    <w:p w:rsidR="00B44052" w:rsidRPr="00E45B72" w:rsidRDefault="00B44052" w:rsidP="00B44052">
      <w:pPr>
        <w:spacing w:before="100" w:beforeAutospacing="1" w:after="100" w:afterAutospacing="1"/>
        <w:rPr>
          <w:rFonts w:eastAsia="Times New Roman" w:cstheme="minorHAnsi"/>
          <w:color w:val="000000"/>
          <w:sz w:val="28"/>
          <w:szCs w:val="28"/>
          <w:lang w:eastAsia="de-DE"/>
        </w:rPr>
      </w:pPr>
      <w:r w:rsidRPr="00E45B72">
        <w:rPr>
          <w:rFonts w:eastAsia="Times New Roman" w:cstheme="minorHAnsi"/>
          <w:color w:val="000000"/>
          <w:sz w:val="28"/>
          <w:szCs w:val="28"/>
          <w:lang w:eastAsia="de-DE"/>
        </w:rPr>
        <w:t>Der Bezirksausschuss setzt sich gegenüber der Landeshauptstadt München, dem Abfallwirtschaftsbetrieb München (AWM) und dem Dualen System dafür ein,</w:t>
      </w:r>
    </w:p>
    <w:p w:rsidR="00B44052" w:rsidRPr="00E45B72" w:rsidRDefault="00B44052" w:rsidP="00B44052">
      <w:pPr>
        <w:numPr>
          <w:ilvl w:val="0"/>
          <w:numId w:val="1"/>
        </w:numPr>
        <w:spacing w:before="100" w:beforeAutospacing="1" w:after="100" w:afterAutospacing="1"/>
        <w:rPr>
          <w:rFonts w:eastAsia="Times New Roman" w:cstheme="minorHAnsi"/>
          <w:color w:val="000000"/>
          <w:sz w:val="28"/>
          <w:szCs w:val="28"/>
          <w:lang w:eastAsia="de-DE"/>
        </w:rPr>
      </w:pPr>
      <w:r w:rsidRPr="00E45B72">
        <w:rPr>
          <w:rFonts w:eastAsia="Times New Roman" w:cstheme="minorHAnsi"/>
          <w:color w:val="000000"/>
          <w:sz w:val="28"/>
          <w:szCs w:val="28"/>
          <w:lang w:eastAsia="de-DE"/>
        </w:rPr>
        <w:t>Glascontainer aus reinen Wohngebieten</w:t>
      </w:r>
      <w:r w:rsidR="00C9349B">
        <w:rPr>
          <w:rFonts w:eastAsia="Times New Roman" w:cstheme="minorHAnsi"/>
          <w:color w:val="000000"/>
          <w:sz w:val="28"/>
          <w:szCs w:val="28"/>
          <w:lang w:eastAsia="de-DE"/>
        </w:rPr>
        <w:t xml:space="preserve"> und Grünflächen</w:t>
      </w:r>
      <w:r w:rsidRPr="00E45B72">
        <w:rPr>
          <w:rFonts w:eastAsia="Times New Roman" w:cstheme="minorHAnsi"/>
          <w:color w:val="000000"/>
          <w:sz w:val="28"/>
          <w:szCs w:val="28"/>
          <w:lang w:eastAsia="de-DE"/>
        </w:rPr>
        <w:t xml:space="preserve"> zu entfernen und</w:t>
      </w:r>
    </w:p>
    <w:p w:rsidR="00B44052" w:rsidRPr="00E45B72" w:rsidRDefault="00B44052" w:rsidP="00B44052">
      <w:pPr>
        <w:numPr>
          <w:ilvl w:val="0"/>
          <w:numId w:val="1"/>
        </w:numPr>
        <w:spacing w:before="100" w:beforeAutospacing="1" w:after="100" w:afterAutospacing="1"/>
        <w:rPr>
          <w:rFonts w:eastAsia="Times New Roman" w:cstheme="minorHAnsi"/>
          <w:color w:val="000000"/>
          <w:sz w:val="28"/>
          <w:szCs w:val="28"/>
          <w:lang w:eastAsia="de-DE"/>
        </w:rPr>
      </w:pPr>
      <w:r w:rsidRPr="00E45B72">
        <w:rPr>
          <w:rFonts w:eastAsia="Times New Roman" w:cstheme="minorHAnsi"/>
          <w:color w:val="000000"/>
          <w:sz w:val="28"/>
          <w:szCs w:val="28"/>
          <w:lang w:eastAsia="de-DE"/>
        </w:rPr>
        <w:t>diese an lärm</w:t>
      </w:r>
      <w:r w:rsidR="00C9349B">
        <w:rPr>
          <w:rFonts w:eastAsia="Times New Roman" w:cstheme="minorHAnsi"/>
          <w:color w:val="000000"/>
          <w:sz w:val="28"/>
          <w:szCs w:val="28"/>
          <w:lang w:eastAsia="de-DE"/>
        </w:rPr>
        <w:t>belastbare</w:t>
      </w:r>
      <w:r w:rsidRPr="00E45B72">
        <w:rPr>
          <w:rFonts w:eastAsia="Times New Roman" w:cstheme="minorHAnsi"/>
          <w:color w:val="000000"/>
          <w:sz w:val="28"/>
          <w:szCs w:val="28"/>
          <w:lang w:eastAsia="de-DE"/>
        </w:rPr>
        <w:t>, gut erreichbare Standorte zu verlagern – etwa an Supermärkten, Getränkemärkten oder anderen Verkaufsstellen von Glasprodukten.</w:t>
      </w:r>
    </w:p>
    <w:p w:rsidR="00B44052" w:rsidRPr="00E45B72" w:rsidRDefault="00B44052" w:rsidP="00B44052">
      <w:pPr>
        <w:spacing w:before="100" w:beforeAutospacing="1" w:after="100" w:afterAutospacing="1"/>
        <w:rPr>
          <w:rFonts w:eastAsia="Times New Roman" w:cstheme="minorHAnsi"/>
          <w:color w:val="000000"/>
          <w:sz w:val="28"/>
          <w:szCs w:val="28"/>
          <w:lang w:eastAsia="de-DE"/>
        </w:rPr>
      </w:pPr>
      <w:r w:rsidRPr="00E45B72">
        <w:rPr>
          <w:rFonts w:eastAsia="Times New Roman" w:cstheme="minorHAnsi"/>
          <w:color w:val="000000"/>
          <w:sz w:val="28"/>
          <w:szCs w:val="28"/>
          <w:lang w:eastAsia="de-DE"/>
        </w:rPr>
        <w:t>Gleichzeitig fordern wir eine stadtweite Überprüfung der bestehenden Glascontainerstandorte mit dem Ziel, diese anwohnerfreundlich, ökologisch und sozial verträglich neu zu organisieren. Die Einführung des Holsystems für Leichtverpackungen eröffnet hierfür eine geeignete Gelegenheit.</w:t>
      </w:r>
    </w:p>
    <w:p w:rsidR="00B44052" w:rsidRPr="00B44052" w:rsidRDefault="003C57AE" w:rsidP="00B44052">
      <w:pPr>
        <w:rPr>
          <w:rFonts w:ascii="Times New Roman" w:eastAsia="Times New Roman" w:hAnsi="Times New Roman" w:cs="Times New Roman"/>
          <w:lang w:eastAsia="de-DE"/>
        </w:rPr>
      </w:pPr>
      <w:r>
        <w:rPr>
          <w:rFonts w:ascii="Times New Roman" w:eastAsia="Times New Roman" w:hAnsi="Times New Roman" w:cs="Times New Roman"/>
          <w:noProof/>
          <w:lang w:eastAsia="de-DE"/>
        </w:rPr>
        <w:pict>
          <v:rect id="_x0000_i1026" alt="" style="width:453.3pt;height:.05pt;mso-width-percent:0;mso-height-percent:0;mso-width-percent:0;mso-height-percent:0" o:hralign="center" o:hrstd="t" o:hr="t" fillcolor="#a0a0a0" stroked="f"/>
        </w:pict>
      </w:r>
    </w:p>
    <w:p w:rsidR="00B44052" w:rsidRPr="00B44052" w:rsidRDefault="00B44052" w:rsidP="00B44052">
      <w:pPr>
        <w:spacing w:before="100" w:beforeAutospacing="1" w:after="100" w:afterAutospacing="1"/>
        <w:outlineLvl w:val="2"/>
        <w:rPr>
          <w:rFonts w:ascii="Times New Roman" w:eastAsia="Times New Roman" w:hAnsi="Times New Roman" w:cs="Times New Roman"/>
          <w:b/>
          <w:bCs/>
          <w:color w:val="000000"/>
          <w:sz w:val="27"/>
          <w:szCs w:val="27"/>
          <w:lang w:eastAsia="de-DE"/>
        </w:rPr>
      </w:pPr>
      <w:r w:rsidRPr="00B44052">
        <w:rPr>
          <w:rFonts w:ascii="Times New Roman" w:eastAsia="Times New Roman" w:hAnsi="Times New Roman" w:cs="Times New Roman"/>
          <w:b/>
          <w:bCs/>
          <w:color w:val="000000"/>
          <w:sz w:val="27"/>
          <w:szCs w:val="27"/>
          <w:lang w:eastAsia="de-DE"/>
        </w:rPr>
        <w:t>Begründung:</w:t>
      </w:r>
    </w:p>
    <w:p w:rsidR="00B44052" w:rsidRPr="00B44052" w:rsidRDefault="00B44052" w:rsidP="00B44052">
      <w:pPr>
        <w:spacing w:before="100" w:beforeAutospacing="1" w:after="100" w:afterAutospacing="1"/>
        <w:rPr>
          <w:rFonts w:ascii="Times New Roman" w:eastAsia="Times New Roman" w:hAnsi="Times New Roman" w:cs="Times New Roman"/>
          <w:color w:val="000000"/>
          <w:lang w:eastAsia="de-DE"/>
        </w:rPr>
      </w:pPr>
      <w:r w:rsidRPr="00B44052">
        <w:rPr>
          <w:rFonts w:ascii="Times New Roman" w:eastAsia="Times New Roman" w:hAnsi="Times New Roman" w:cs="Times New Roman"/>
          <w:color w:val="000000"/>
          <w:lang w:eastAsia="de-DE"/>
        </w:rPr>
        <w:t>Die Sammlung von Altglas in öffentlichen Containern innerhalb von Wohngebieten</w:t>
      </w:r>
      <w:r w:rsidR="00C9349B">
        <w:rPr>
          <w:rFonts w:ascii="Times New Roman" w:eastAsia="Times New Roman" w:hAnsi="Times New Roman" w:cs="Times New Roman"/>
          <w:color w:val="000000"/>
          <w:lang w:eastAsia="de-DE"/>
        </w:rPr>
        <w:t xml:space="preserve"> und Grünflächen</w:t>
      </w:r>
      <w:r w:rsidRPr="00B44052">
        <w:rPr>
          <w:rFonts w:ascii="Times New Roman" w:eastAsia="Times New Roman" w:hAnsi="Times New Roman" w:cs="Times New Roman"/>
          <w:color w:val="000000"/>
          <w:lang w:eastAsia="de-DE"/>
        </w:rPr>
        <w:t xml:space="preserve"> hat sich als dauerhaftes Problemfeld erwiesen. Die Konsequenzen sind:</w:t>
      </w:r>
    </w:p>
    <w:p w:rsidR="00B44052" w:rsidRPr="00B44052" w:rsidRDefault="00B44052" w:rsidP="00B44052">
      <w:pPr>
        <w:numPr>
          <w:ilvl w:val="0"/>
          <w:numId w:val="2"/>
        </w:numPr>
        <w:spacing w:before="100" w:beforeAutospacing="1" w:after="100" w:afterAutospacing="1"/>
        <w:rPr>
          <w:rFonts w:ascii="Times New Roman" w:eastAsia="Times New Roman" w:hAnsi="Times New Roman" w:cs="Times New Roman"/>
          <w:color w:val="000000"/>
          <w:lang w:eastAsia="de-DE"/>
        </w:rPr>
      </w:pPr>
      <w:r w:rsidRPr="00B44052">
        <w:rPr>
          <w:rFonts w:ascii="Times New Roman" w:eastAsia="Times New Roman" w:hAnsi="Times New Roman" w:cs="Times New Roman"/>
          <w:color w:val="000000"/>
          <w:lang w:eastAsia="de-DE"/>
        </w:rPr>
        <w:t>Lärmbelästigungen zu jeder Tages- und Nachtzeit</w:t>
      </w:r>
    </w:p>
    <w:p w:rsidR="00B44052" w:rsidRPr="00B44052" w:rsidRDefault="00B44052" w:rsidP="00B44052">
      <w:pPr>
        <w:numPr>
          <w:ilvl w:val="0"/>
          <w:numId w:val="2"/>
        </w:numPr>
        <w:spacing w:before="100" w:beforeAutospacing="1" w:after="100" w:afterAutospacing="1"/>
        <w:rPr>
          <w:rFonts w:ascii="Times New Roman" w:eastAsia="Times New Roman" w:hAnsi="Times New Roman" w:cs="Times New Roman"/>
          <w:color w:val="000000"/>
          <w:lang w:eastAsia="de-DE"/>
        </w:rPr>
      </w:pPr>
      <w:r w:rsidRPr="00B44052">
        <w:rPr>
          <w:rFonts w:ascii="Times New Roman" w:eastAsia="Times New Roman" w:hAnsi="Times New Roman" w:cs="Times New Roman"/>
          <w:color w:val="000000"/>
          <w:lang w:eastAsia="de-DE"/>
        </w:rPr>
        <w:t>illegale Müllablagerungen und zunehmende Verschmutzung</w:t>
      </w:r>
    </w:p>
    <w:p w:rsidR="00B44052" w:rsidRPr="00B44052" w:rsidRDefault="00B44052" w:rsidP="00B44052">
      <w:pPr>
        <w:numPr>
          <w:ilvl w:val="0"/>
          <w:numId w:val="2"/>
        </w:numPr>
        <w:spacing w:before="100" w:beforeAutospacing="1" w:after="100" w:afterAutospacing="1"/>
        <w:rPr>
          <w:rFonts w:ascii="Times New Roman" w:eastAsia="Times New Roman" w:hAnsi="Times New Roman" w:cs="Times New Roman"/>
          <w:color w:val="000000"/>
          <w:lang w:eastAsia="de-DE"/>
        </w:rPr>
      </w:pPr>
      <w:r w:rsidRPr="00B44052">
        <w:rPr>
          <w:rFonts w:ascii="Times New Roman" w:eastAsia="Times New Roman" w:hAnsi="Times New Roman" w:cs="Times New Roman"/>
          <w:color w:val="000000"/>
          <w:lang w:eastAsia="de-DE"/>
        </w:rPr>
        <w:t xml:space="preserve">zusätzliche Verkehrsbelastung und Störung der </w:t>
      </w:r>
      <w:proofErr w:type="spellStart"/>
      <w:r w:rsidRPr="00B44052">
        <w:rPr>
          <w:rFonts w:ascii="Times New Roman" w:eastAsia="Times New Roman" w:hAnsi="Times New Roman" w:cs="Times New Roman"/>
          <w:color w:val="000000"/>
          <w:lang w:eastAsia="de-DE"/>
        </w:rPr>
        <w:t>Wohnruhe</w:t>
      </w:r>
      <w:proofErr w:type="spellEnd"/>
    </w:p>
    <w:p w:rsidR="00B44052" w:rsidRPr="00B44052" w:rsidRDefault="00B44052" w:rsidP="00B44052">
      <w:pPr>
        <w:numPr>
          <w:ilvl w:val="0"/>
          <w:numId w:val="2"/>
        </w:numPr>
        <w:spacing w:before="100" w:beforeAutospacing="1" w:after="100" w:afterAutospacing="1"/>
        <w:rPr>
          <w:rFonts w:ascii="Times New Roman" w:eastAsia="Times New Roman" w:hAnsi="Times New Roman" w:cs="Times New Roman"/>
          <w:color w:val="000000"/>
          <w:lang w:eastAsia="de-DE"/>
        </w:rPr>
      </w:pPr>
      <w:r w:rsidRPr="00B44052">
        <w:rPr>
          <w:rFonts w:ascii="Times New Roman" w:eastAsia="Times New Roman" w:hAnsi="Times New Roman" w:cs="Times New Roman"/>
          <w:color w:val="000000"/>
          <w:lang w:eastAsia="de-DE"/>
        </w:rPr>
        <w:t xml:space="preserve">soziale Verwerfungen </w:t>
      </w:r>
      <w:proofErr w:type="gramStart"/>
      <w:r w:rsidRPr="00B44052">
        <w:rPr>
          <w:rFonts w:ascii="Times New Roman" w:eastAsia="Times New Roman" w:hAnsi="Times New Roman" w:cs="Times New Roman"/>
          <w:color w:val="000000"/>
          <w:lang w:eastAsia="de-DE"/>
        </w:rPr>
        <w:t>durch sinkende</w:t>
      </w:r>
      <w:proofErr w:type="gramEnd"/>
      <w:r w:rsidRPr="00B44052">
        <w:rPr>
          <w:rFonts w:ascii="Times New Roman" w:eastAsia="Times New Roman" w:hAnsi="Times New Roman" w:cs="Times New Roman"/>
          <w:color w:val="000000"/>
          <w:lang w:eastAsia="de-DE"/>
        </w:rPr>
        <w:t xml:space="preserve"> Lebensqualität im Umfeld</w:t>
      </w:r>
    </w:p>
    <w:p w:rsidR="00B44052" w:rsidRPr="00B44052" w:rsidRDefault="00B44052" w:rsidP="00B44052">
      <w:pPr>
        <w:spacing w:before="100" w:beforeAutospacing="1" w:after="100" w:afterAutospacing="1"/>
        <w:rPr>
          <w:rFonts w:ascii="Times New Roman" w:eastAsia="Times New Roman" w:hAnsi="Times New Roman" w:cs="Times New Roman"/>
          <w:color w:val="000000"/>
          <w:lang w:eastAsia="de-DE"/>
        </w:rPr>
      </w:pPr>
      <w:r w:rsidRPr="00B44052">
        <w:rPr>
          <w:rFonts w:ascii="Times New Roman" w:eastAsia="Times New Roman" w:hAnsi="Times New Roman" w:cs="Times New Roman"/>
          <w:color w:val="000000"/>
          <w:lang w:eastAsia="de-DE"/>
        </w:rPr>
        <w:t>Seit Jahrzehnten leiden Anwohner unter diesen Zuständen. Regelmäßige Containerbrände, Rattenbefall, Urinieren hinter Containern sowie Sperrmüllablagerungen sind keine Einzelfälle, sondern alltägliche Realität. Dies beeinträchtigt nicht nur das Wohnumfeld erheblich, sondern begünstigt einen schleichenden sozialen Abstieg der betroffenen Standorte.</w:t>
      </w:r>
    </w:p>
    <w:p w:rsidR="00B44052" w:rsidRPr="00B44052" w:rsidRDefault="00B44052" w:rsidP="00B44052">
      <w:pPr>
        <w:spacing w:before="100" w:beforeAutospacing="1" w:after="100" w:afterAutospacing="1"/>
        <w:rPr>
          <w:rFonts w:ascii="Times New Roman" w:eastAsia="Times New Roman" w:hAnsi="Times New Roman" w:cs="Times New Roman"/>
          <w:color w:val="000000"/>
          <w:lang w:eastAsia="de-DE"/>
        </w:rPr>
      </w:pPr>
      <w:r w:rsidRPr="00B44052">
        <w:rPr>
          <w:rFonts w:ascii="Times New Roman" w:eastAsia="Times New Roman" w:hAnsi="Times New Roman" w:cs="Times New Roman"/>
          <w:color w:val="000000"/>
          <w:lang w:eastAsia="de-DE"/>
        </w:rPr>
        <w:t>Die Aussage „Haushaltsmüll hat im öffentlichen Raum nichts verloren“ trifft den Kern.</w:t>
      </w:r>
    </w:p>
    <w:p w:rsidR="00B44052" w:rsidRPr="00B44052" w:rsidRDefault="00B44052" w:rsidP="00B44052">
      <w:pPr>
        <w:spacing w:before="100" w:beforeAutospacing="1" w:after="100" w:afterAutospacing="1"/>
        <w:rPr>
          <w:rFonts w:ascii="Times New Roman" w:eastAsia="Times New Roman" w:hAnsi="Times New Roman" w:cs="Times New Roman"/>
          <w:color w:val="000000"/>
          <w:lang w:eastAsia="de-DE"/>
        </w:rPr>
      </w:pPr>
      <w:r w:rsidRPr="00B44052">
        <w:rPr>
          <w:rFonts w:ascii="Times New Roman" w:eastAsia="Times New Roman" w:hAnsi="Times New Roman" w:cs="Times New Roman"/>
          <w:color w:val="000000"/>
          <w:lang w:eastAsia="de-DE"/>
        </w:rPr>
        <w:t xml:space="preserve">Aktuelle </w:t>
      </w:r>
      <w:r w:rsidR="0009043C">
        <w:rPr>
          <w:rFonts w:ascii="Times New Roman" w:eastAsia="Times New Roman" w:hAnsi="Times New Roman" w:cs="Times New Roman"/>
          <w:color w:val="000000"/>
          <w:lang w:eastAsia="de-DE"/>
        </w:rPr>
        <w:t xml:space="preserve">Wortmeldungen </w:t>
      </w:r>
      <w:r w:rsidRPr="00B44052">
        <w:rPr>
          <w:rFonts w:ascii="Times New Roman" w:eastAsia="Times New Roman" w:hAnsi="Times New Roman" w:cs="Times New Roman"/>
          <w:color w:val="000000"/>
          <w:lang w:eastAsia="de-DE"/>
        </w:rPr>
        <w:t>deuten darauf hin, dass künftig mehr Glascontainer auf bereits vorhandene Plätze gestellt werden sollen, insbesondere nach dem Wegfall der Container für Leichtverpackungen. Dies halten wir für einen kurzsichtigen und kontraproduktiven Ansatz, der die bestehenden Probleme nur verschärft.</w:t>
      </w:r>
    </w:p>
    <w:p w:rsidR="00B44052" w:rsidRPr="00B44052" w:rsidRDefault="00B44052" w:rsidP="00B44052">
      <w:pPr>
        <w:spacing w:before="100" w:beforeAutospacing="1" w:after="100" w:afterAutospacing="1"/>
        <w:rPr>
          <w:rFonts w:ascii="Times New Roman" w:eastAsia="Times New Roman" w:hAnsi="Times New Roman" w:cs="Times New Roman"/>
          <w:color w:val="000000"/>
          <w:lang w:eastAsia="de-DE"/>
        </w:rPr>
      </w:pPr>
      <w:r w:rsidRPr="00B44052">
        <w:rPr>
          <w:rFonts w:ascii="Times New Roman" w:eastAsia="Times New Roman" w:hAnsi="Times New Roman" w:cs="Times New Roman"/>
          <w:color w:val="000000"/>
          <w:lang w:eastAsia="de-DE"/>
        </w:rPr>
        <w:lastRenderedPageBreak/>
        <w:t>München liegt bei der Glas-Sammelquote mit 17 kg pro Einwohner*in und Jahr bundesweit auf einem der letzten Plätze (vgl. AWM, Verpackungsregister.org). Mehr Behälter an überlasteten oder bereits problematischen Standorten lösen weder das Problem der illegalen Ablagerungen noch steigern sie die Akzeptanz in der Bevölkerung. Es geht nicht um </w:t>
      </w:r>
      <w:r w:rsidRPr="00B44052">
        <w:rPr>
          <w:rFonts w:ascii="Times New Roman" w:eastAsia="Times New Roman" w:hAnsi="Times New Roman" w:cs="Times New Roman"/>
          <w:i/>
          <w:iCs/>
          <w:color w:val="000000"/>
          <w:lang w:eastAsia="de-DE"/>
        </w:rPr>
        <w:t>mehr Container am gleichen Ort</w:t>
      </w:r>
      <w:r w:rsidRPr="00B44052">
        <w:rPr>
          <w:rFonts w:ascii="Times New Roman" w:eastAsia="Times New Roman" w:hAnsi="Times New Roman" w:cs="Times New Roman"/>
          <w:color w:val="000000"/>
          <w:lang w:eastAsia="de-DE"/>
        </w:rPr>
        <w:t>, sondern um </w:t>
      </w:r>
      <w:r w:rsidRPr="00B44052">
        <w:rPr>
          <w:rFonts w:ascii="Times New Roman" w:eastAsia="Times New Roman" w:hAnsi="Times New Roman" w:cs="Times New Roman"/>
          <w:i/>
          <w:iCs/>
          <w:color w:val="000000"/>
          <w:lang w:eastAsia="de-DE"/>
        </w:rPr>
        <w:t xml:space="preserve">mehr geeignete und sinnvolle </w:t>
      </w:r>
      <w:r w:rsidR="00C9349B">
        <w:rPr>
          <w:rFonts w:ascii="Times New Roman" w:eastAsia="Times New Roman" w:hAnsi="Times New Roman" w:cs="Times New Roman"/>
          <w:i/>
          <w:iCs/>
          <w:color w:val="000000"/>
          <w:lang w:eastAsia="de-DE"/>
        </w:rPr>
        <w:t xml:space="preserve">dezentrale </w:t>
      </w:r>
      <w:r w:rsidRPr="00B44052">
        <w:rPr>
          <w:rFonts w:ascii="Times New Roman" w:eastAsia="Times New Roman" w:hAnsi="Times New Roman" w:cs="Times New Roman"/>
          <w:i/>
          <w:iCs/>
          <w:color w:val="000000"/>
          <w:lang w:eastAsia="de-DE"/>
        </w:rPr>
        <w:t>Standorte</w:t>
      </w:r>
      <w:r w:rsidRPr="00B44052">
        <w:rPr>
          <w:rFonts w:ascii="Times New Roman" w:eastAsia="Times New Roman" w:hAnsi="Times New Roman" w:cs="Times New Roman"/>
          <w:color w:val="000000"/>
          <w:lang w:eastAsia="de-DE"/>
        </w:rPr>
        <w:t>.</w:t>
      </w:r>
    </w:p>
    <w:p w:rsidR="00B44052" w:rsidRPr="00B44052" w:rsidRDefault="00B44052" w:rsidP="00B44052">
      <w:pPr>
        <w:spacing w:before="100" w:beforeAutospacing="1" w:after="100" w:afterAutospacing="1"/>
        <w:rPr>
          <w:rFonts w:ascii="Times New Roman" w:eastAsia="Times New Roman" w:hAnsi="Times New Roman" w:cs="Times New Roman"/>
          <w:color w:val="000000"/>
          <w:lang w:eastAsia="de-DE"/>
        </w:rPr>
      </w:pPr>
      <w:r w:rsidRPr="00B44052">
        <w:rPr>
          <w:rFonts w:ascii="Times New Roman" w:eastAsia="Times New Roman" w:hAnsi="Times New Roman" w:cs="Times New Roman"/>
          <w:color w:val="000000"/>
          <w:lang w:eastAsia="de-DE"/>
        </w:rPr>
        <w:t xml:space="preserve">Seit Einführung des </w:t>
      </w:r>
      <w:proofErr w:type="spellStart"/>
      <w:r w:rsidRPr="00B44052">
        <w:rPr>
          <w:rFonts w:ascii="Times New Roman" w:eastAsia="Times New Roman" w:hAnsi="Times New Roman" w:cs="Times New Roman"/>
          <w:color w:val="000000"/>
          <w:lang w:eastAsia="de-DE"/>
        </w:rPr>
        <w:t>Bringsystems</w:t>
      </w:r>
      <w:proofErr w:type="spellEnd"/>
      <w:r w:rsidRPr="00B44052">
        <w:rPr>
          <w:rFonts w:ascii="Times New Roman" w:eastAsia="Times New Roman" w:hAnsi="Times New Roman" w:cs="Times New Roman"/>
          <w:color w:val="000000"/>
          <w:lang w:eastAsia="de-DE"/>
        </w:rPr>
        <w:t xml:space="preserve"> hat sich die Zahl der Sammelplätze nicht erhöht – im Gegenteil: Während früher ein Standort pro 1.000 Einwohner*innen als Maß galt, müssen heute bis zu 2.000 Menschen denselben Platz</w:t>
      </w:r>
      <w:r>
        <w:rPr>
          <w:rFonts w:ascii="Times New Roman" w:eastAsia="Times New Roman" w:hAnsi="Times New Roman" w:cs="Times New Roman"/>
          <w:color w:val="000000"/>
          <w:lang w:eastAsia="de-DE"/>
        </w:rPr>
        <w:t>, mit oft langen Wegen</w:t>
      </w:r>
      <w:r w:rsidRPr="00B44052">
        <w:rPr>
          <w:rFonts w:ascii="Times New Roman" w:eastAsia="Times New Roman" w:hAnsi="Times New Roman" w:cs="Times New Roman"/>
          <w:color w:val="000000"/>
          <w:lang w:eastAsia="de-DE"/>
        </w:rPr>
        <w:t xml:space="preserve"> nutzen. Das ist unzureichend. In vielen Stadtgebieten – </w:t>
      </w:r>
      <w:r>
        <w:rPr>
          <w:rFonts w:ascii="Times New Roman" w:eastAsia="Times New Roman" w:hAnsi="Times New Roman" w:cs="Times New Roman"/>
          <w:color w:val="000000"/>
          <w:lang w:eastAsia="de-DE"/>
        </w:rPr>
        <w:t xml:space="preserve">beispielsweise </w:t>
      </w:r>
      <w:r w:rsidRPr="00B44052">
        <w:rPr>
          <w:rFonts w:ascii="Times New Roman" w:eastAsia="Times New Roman" w:hAnsi="Times New Roman" w:cs="Times New Roman"/>
          <w:color w:val="000000"/>
          <w:lang w:eastAsia="de-DE"/>
        </w:rPr>
        <w:t xml:space="preserve">in Neubauquartieren wie </w:t>
      </w:r>
      <w:proofErr w:type="spellStart"/>
      <w:r w:rsidRPr="00B44052">
        <w:rPr>
          <w:rFonts w:ascii="Times New Roman" w:eastAsia="Times New Roman" w:hAnsi="Times New Roman" w:cs="Times New Roman"/>
          <w:color w:val="000000"/>
          <w:lang w:eastAsia="de-DE"/>
        </w:rPr>
        <w:t>Freiham</w:t>
      </w:r>
      <w:proofErr w:type="spellEnd"/>
      <w:r w:rsidRPr="00B44052">
        <w:rPr>
          <w:rFonts w:ascii="Times New Roman" w:eastAsia="Times New Roman" w:hAnsi="Times New Roman" w:cs="Times New Roman"/>
          <w:color w:val="000000"/>
          <w:lang w:eastAsia="de-DE"/>
        </w:rPr>
        <w:t xml:space="preserve"> – fehlen</w:t>
      </w:r>
      <w:r w:rsidR="00C9349B">
        <w:rPr>
          <w:rFonts w:ascii="Times New Roman" w:eastAsia="Times New Roman" w:hAnsi="Times New Roman" w:cs="Times New Roman"/>
          <w:color w:val="000000"/>
          <w:lang w:eastAsia="de-DE"/>
        </w:rPr>
        <w:t xml:space="preserve"> ausreichend</w:t>
      </w:r>
      <w:r w:rsidRPr="00B44052">
        <w:rPr>
          <w:rFonts w:ascii="Times New Roman" w:eastAsia="Times New Roman" w:hAnsi="Times New Roman" w:cs="Times New Roman"/>
          <w:color w:val="000000"/>
          <w:lang w:eastAsia="de-DE"/>
        </w:rPr>
        <w:t xml:space="preserve"> Sammelstellen.</w:t>
      </w:r>
    </w:p>
    <w:p w:rsidR="00B44052" w:rsidRPr="00B44052" w:rsidRDefault="00B44052" w:rsidP="00B44052">
      <w:pPr>
        <w:spacing w:before="100" w:beforeAutospacing="1" w:after="100" w:afterAutospacing="1"/>
        <w:rPr>
          <w:rFonts w:ascii="Times New Roman" w:eastAsia="Times New Roman" w:hAnsi="Times New Roman" w:cs="Times New Roman"/>
          <w:color w:val="000000"/>
          <w:lang w:eastAsia="de-DE"/>
        </w:rPr>
      </w:pPr>
      <w:r w:rsidRPr="00B44052">
        <w:rPr>
          <w:rFonts w:ascii="Times New Roman" w:eastAsia="Times New Roman" w:hAnsi="Times New Roman" w:cs="Times New Roman"/>
          <w:color w:val="000000"/>
          <w:lang w:eastAsia="de-DE"/>
        </w:rPr>
        <w:t>Die geplante Einführung des Holsystems für Leichtverpackungen eröffnet jetzt die Chance, auch das Glas-Sammelsystem neu zu denken. Unser Grundsatz lautet:</w:t>
      </w:r>
    </w:p>
    <w:p w:rsidR="00B44052" w:rsidRPr="00B44052" w:rsidRDefault="00B44052" w:rsidP="00B44052">
      <w:pPr>
        <w:spacing w:beforeAutospacing="1" w:afterAutospacing="1"/>
        <w:rPr>
          <w:rFonts w:ascii="Times New Roman" w:eastAsia="Times New Roman" w:hAnsi="Times New Roman" w:cs="Times New Roman"/>
          <w:color w:val="000000"/>
          <w:lang w:eastAsia="de-DE"/>
        </w:rPr>
      </w:pPr>
      <w:r w:rsidRPr="00B44052">
        <w:rPr>
          <w:rFonts w:ascii="Times New Roman" w:eastAsia="Times New Roman" w:hAnsi="Times New Roman" w:cs="Times New Roman"/>
          <w:b/>
          <w:bCs/>
          <w:color w:val="000000"/>
          <w:lang w:eastAsia="de-DE"/>
        </w:rPr>
        <w:t xml:space="preserve">„Glas gehört dorthin zurück, wo es gekauft wurde – </w:t>
      </w:r>
      <w:r>
        <w:rPr>
          <w:rFonts w:ascii="Times New Roman" w:eastAsia="Times New Roman" w:hAnsi="Times New Roman" w:cs="Times New Roman"/>
          <w:b/>
          <w:bCs/>
          <w:color w:val="000000"/>
          <w:lang w:eastAsia="de-DE"/>
        </w:rPr>
        <w:t xml:space="preserve">aber </w:t>
      </w:r>
      <w:r w:rsidRPr="00B44052">
        <w:rPr>
          <w:rFonts w:ascii="Times New Roman" w:eastAsia="Times New Roman" w:hAnsi="Times New Roman" w:cs="Times New Roman"/>
          <w:b/>
          <w:bCs/>
          <w:color w:val="000000"/>
          <w:lang w:eastAsia="de-DE"/>
        </w:rPr>
        <w:t>nicht in reine Wohngebiete</w:t>
      </w:r>
      <w:r w:rsidR="00C9349B">
        <w:rPr>
          <w:rFonts w:ascii="Times New Roman" w:eastAsia="Times New Roman" w:hAnsi="Times New Roman" w:cs="Times New Roman"/>
          <w:b/>
          <w:bCs/>
          <w:color w:val="000000"/>
          <w:lang w:eastAsia="de-DE"/>
        </w:rPr>
        <w:t xml:space="preserve"> oder auf Grünflächen</w:t>
      </w:r>
      <w:r w:rsidRPr="00B44052">
        <w:rPr>
          <w:rFonts w:ascii="Times New Roman" w:eastAsia="Times New Roman" w:hAnsi="Times New Roman" w:cs="Times New Roman"/>
          <w:b/>
          <w:bCs/>
          <w:color w:val="000000"/>
          <w:lang w:eastAsia="de-DE"/>
        </w:rPr>
        <w:t>.“</w:t>
      </w:r>
    </w:p>
    <w:p w:rsidR="00B44052" w:rsidRPr="00B44052" w:rsidRDefault="00B44052" w:rsidP="00B44052">
      <w:pPr>
        <w:spacing w:before="100" w:beforeAutospacing="1" w:after="100" w:afterAutospacing="1"/>
        <w:rPr>
          <w:rFonts w:ascii="Times New Roman" w:eastAsia="Times New Roman" w:hAnsi="Times New Roman" w:cs="Times New Roman"/>
          <w:color w:val="000000"/>
          <w:lang w:eastAsia="de-DE"/>
        </w:rPr>
      </w:pPr>
      <w:r w:rsidRPr="00B44052">
        <w:rPr>
          <w:rFonts w:ascii="Times New Roman" w:eastAsia="Times New Roman" w:hAnsi="Times New Roman" w:cs="Times New Roman"/>
          <w:color w:val="000000"/>
          <w:lang w:eastAsia="de-DE"/>
        </w:rPr>
        <w:t xml:space="preserve">Dieser Ansatz ist ökologisch sinnvoll, sozial verträglich und entspricht der Lebensrealität vieler Bürgerinnen und Bürger. Die Stadt sollte darüber hinaus mit dem Dualen System Gespräche führen, um perspektivisch auch für Altglas ein </w:t>
      </w:r>
      <w:r w:rsidR="00C9349B">
        <w:rPr>
          <w:rFonts w:ascii="Times New Roman" w:eastAsia="Times New Roman" w:hAnsi="Times New Roman" w:cs="Times New Roman"/>
          <w:color w:val="000000"/>
          <w:lang w:eastAsia="de-DE"/>
        </w:rPr>
        <w:t xml:space="preserve">erweitertes </w:t>
      </w:r>
      <w:r w:rsidRPr="00B44052">
        <w:rPr>
          <w:rFonts w:ascii="Times New Roman" w:eastAsia="Times New Roman" w:hAnsi="Times New Roman" w:cs="Times New Roman"/>
          <w:color w:val="000000"/>
          <w:lang w:eastAsia="de-DE"/>
        </w:rPr>
        <w:t>Holsystem zu erproben – etwa durch Sammelbehältnisse bei Einzelhändlern, Kiosken oder an sonstigen nicht störenden Orten.</w:t>
      </w:r>
    </w:p>
    <w:p w:rsidR="00B44052" w:rsidRPr="00B44052" w:rsidRDefault="00B44052" w:rsidP="00B44052">
      <w:pPr>
        <w:spacing w:before="100" w:beforeAutospacing="1" w:after="100" w:afterAutospacing="1"/>
        <w:rPr>
          <w:rFonts w:ascii="Times New Roman" w:eastAsia="Times New Roman" w:hAnsi="Times New Roman" w:cs="Times New Roman"/>
          <w:color w:val="000000"/>
          <w:lang w:eastAsia="de-DE"/>
        </w:rPr>
      </w:pPr>
      <w:r w:rsidRPr="00B44052">
        <w:rPr>
          <w:rFonts w:ascii="Times New Roman" w:eastAsia="Times New Roman" w:hAnsi="Times New Roman" w:cs="Times New Roman"/>
          <w:color w:val="000000"/>
          <w:lang w:eastAsia="de-DE"/>
        </w:rPr>
        <w:t xml:space="preserve">Verzichtet das Duale System auf eine farbgetrennte Sammlung zugunsten einer </w:t>
      </w:r>
      <w:proofErr w:type="spellStart"/>
      <w:r w:rsidRPr="00B44052">
        <w:rPr>
          <w:rFonts w:ascii="Times New Roman" w:eastAsia="Times New Roman" w:hAnsi="Times New Roman" w:cs="Times New Roman"/>
          <w:color w:val="000000"/>
          <w:lang w:eastAsia="de-DE"/>
        </w:rPr>
        <w:t>Einfarbensammlung</w:t>
      </w:r>
      <w:proofErr w:type="spellEnd"/>
      <w:r w:rsidRPr="00B44052">
        <w:rPr>
          <w:rFonts w:ascii="Times New Roman" w:eastAsia="Times New Roman" w:hAnsi="Times New Roman" w:cs="Times New Roman"/>
          <w:color w:val="000000"/>
          <w:lang w:eastAsia="de-DE"/>
        </w:rPr>
        <w:t xml:space="preserve"> (wie in anderen Kommunen bereits praktiziert) und erfolgt die Trennung erst in der Sortieranlage, können weitere organisatorische Hürden abgebaut werden. Das würde die Einführung besserer Sammelsysteme zusätzlich erleichtern.</w:t>
      </w:r>
    </w:p>
    <w:p w:rsidR="00B44052" w:rsidRPr="00B44052" w:rsidRDefault="00B44052" w:rsidP="00B44052">
      <w:pPr>
        <w:spacing w:before="100" w:beforeAutospacing="1" w:after="100" w:afterAutospacing="1"/>
        <w:rPr>
          <w:rFonts w:ascii="Times New Roman" w:eastAsia="Times New Roman" w:hAnsi="Times New Roman" w:cs="Times New Roman"/>
          <w:color w:val="000000"/>
          <w:lang w:eastAsia="de-DE"/>
        </w:rPr>
      </w:pPr>
      <w:r w:rsidRPr="00B44052">
        <w:rPr>
          <w:rFonts w:ascii="Times New Roman" w:eastAsia="Times New Roman" w:hAnsi="Times New Roman" w:cs="Times New Roman"/>
          <w:color w:val="000000"/>
          <w:lang w:eastAsia="de-DE"/>
        </w:rPr>
        <w:t>Wir fordern außerdem die Entwicklung eines zukunftsfähigen Gebührenmodells, das Mülltrennung belohnt – nicht bestraft. Es braucht finanzielle Anreize für Abfallvermeidung, korrektes Trennen und eine gerechtere Umlage der Kosten.</w:t>
      </w:r>
    </w:p>
    <w:p w:rsidR="00B44052" w:rsidRPr="00B44052" w:rsidRDefault="003C57AE" w:rsidP="00B44052">
      <w:pPr>
        <w:rPr>
          <w:rFonts w:ascii="Times New Roman" w:eastAsia="Times New Roman" w:hAnsi="Times New Roman" w:cs="Times New Roman"/>
          <w:lang w:eastAsia="de-DE"/>
        </w:rPr>
      </w:pPr>
      <w:r>
        <w:rPr>
          <w:rFonts w:ascii="Times New Roman" w:eastAsia="Times New Roman" w:hAnsi="Times New Roman" w:cs="Times New Roman"/>
          <w:noProof/>
          <w:lang w:eastAsia="de-DE"/>
        </w:rPr>
        <w:pict>
          <v:rect id="_x0000_i1025" alt="" style="width:453.3pt;height:.05pt;mso-width-percent:0;mso-height-percent:0;mso-width-percent:0;mso-height-percent:0" o:hralign="center" o:hrstd="t" o:hr="t" fillcolor="#a0a0a0" stroked="f"/>
        </w:pict>
      </w:r>
    </w:p>
    <w:p w:rsidR="00B44052" w:rsidRPr="00B44052" w:rsidRDefault="00B44052" w:rsidP="00B44052">
      <w:pPr>
        <w:spacing w:before="100" w:beforeAutospacing="1" w:after="100" w:afterAutospacing="1"/>
        <w:outlineLvl w:val="2"/>
        <w:rPr>
          <w:rFonts w:ascii="Times New Roman" w:eastAsia="Times New Roman" w:hAnsi="Times New Roman" w:cs="Times New Roman"/>
          <w:b/>
          <w:bCs/>
          <w:color w:val="000000"/>
          <w:sz w:val="27"/>
          <w:szCs w:val="27"/>
          <w:lang w:eastAsia="de-DE"/>
        </w:rPr>
      </w:pPr>
      <w:r w:rsidRPr="00B44052">
        <w:rPr>
          <w:rFonts w:ascii="Times New Roman" w:eastAsia="Times New Roman" w:hAnsi="Times New Roman" w:cs="Times New Roman"/>
          <w:b/>
          <w:bCs/>
          <w:color w:val="000000"/>
          <w:sz w:val="27"/>
          <w:szCs w:val="27"/>
          <w:lang w:eastAsia="de-DE"/>
        </w:rPr>
        <w:t>Fazit:</w:t>
      </w:r>
    </w:p>
    <w:p w:rsidR="00B44052" w:rsidRPr="00B44052" w:rsidRDefault="00B44052" w:rsidP="00B44052">
      <w:pPr>
        <w:spacing w:before="100" w:beforeAutospacing="1" w:after="100" w:afterAutospacing="1"/>
        <w:rPr>
          <w:rFonts w:ascii="Times New Roman" w:eastAsia="Times New Roman" w:hAnsi="Times New Roman" w:cs="Times New Roman"/>
          <w:color w:val="000000"/>
          <w:lang w:eastAsia="de-DE"/>
        </w:rPr>
      </w:pPr>
      <w:r w:rsidRPr="00B44052">
        <w:rPr>
          <w:rFonts w:ascii="Times New Roman" w:eastAsia="Times New Roman" w:hAnsi="Times New Roman" w:cs="Times New Roman"/>
          <w:color w:val="000000"/>
          <w:lang w:eastAsia="de-DE"/>
        </w:rPr>
        <w:t xml:space="preserve">Nur durch eine konsequente Neuverteilung der Glascontainer an geeignete, </w:t>
      </w:r>
      <w:r w:rsidR="00C9349B">
        <w:rPr>
          <w:rFonts w:ascii="Times New Roman" w:eastAsia="Times New Roman" w:hAnsi="Times New Roman" w:cs="Times New Roman"/>
          <w:color w:val="000000"/>
          <w:lang w:eastAsia="de-DE"/>
        </w:rPr>
        <w:t>lärmbelastbare</w:t>
      </w:r>
      <w:r w:rsidRPr="00B44052">
        <w:rPr>
          <w:rFonts w:ascii="Times New Roman" w:eastAsia="Times New Roman" w:hAnsi="Times New Roman" w:cs="Times New Roman"/>
          <w:color w:val="000000"/>
          <w:lang w:eastAsia="de-DE"/>
        </w:rPr>
        <w:t xml:space="preserve"> Orte kann die Akzeptanz gesteigert, die Lebensqualität verbessert und ein wirksamer Beitrag zur Kreislaufwirtschaft geleistet werden.</w:t>
      </w:r>
    </w:p>
    <w:p w:rsidR="00B44052" w:rsidRPr="00B44052" w:rsidRDefault="00B44052" w:rsidP="00B44052">
      <w:pPr>
        <w:spacing w:before="100" w:beforeAutospacing="1" w:after="100" w:afterAutospacing="1"/>
        <w:rPr>
          <w:rFonts w:ascii="Times New Roman" w:eastAsia="Times New Roman" w:hAnsi="Times New Roman" w:cs="Times New Roman"/>
          <w:color w:val="000000"/>
          <w:lang w:eastAsia="de-DE"/>
        </w:rPr>
      </w:pPr>
      <w:r w:rsidRPr="00B44052">
        <w:rPr>
          <w:rFonts w:ascii="Times New Roman" w:eastAsia="Times New Roman" w:hAnsi="Times New Roman" w:cs="Times New Roman"/>
          <w:b/>
          <w:bCs/>
          <w:color w:val="000000"/>
          <w:lang w:eastAsia="de-DE"/>
        </w:rPr>
        <w:t>Mit freundlichen Grüßen</w:t>
      </w:r>
      <w:r w:rsidRPr="00B44052">
        <w:rPr>
          <w:rFonts w:ascii="Times New Roman" w:eastAsia="Times New Roman" w:hAnsi="Times New Roman" w:cs="Times New Roman"/>
          <w:color w:val="000000"/>
          <w:lang w:eastAsia="de-DE"/>
        </w:rPr>
        <w:br/>
      </w:r>
      <w:bookmarkStart w:id="0" w:name="_GoBack"/>
      <w:bookmarkEnd w:id="0"/>
    </w:p>
    <w:p w:rsidR="00E60131" w:rsidRDefault="00E60131"/>
    <w:sectPr w:rsidR="00E60131" w:rsidSect="003A6EE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tad 3">
    <w:altName w:val="Calibri"/>
    <w:panose1 w:val="01000000000000000000"/>
    <w:charset w:val="4D"/>
    <w:family w:val="auto"/>
    <w:notTrueType/>
    <w:pitch w:val="variable"/>
    <w:sig w:usb0="A10000EF" w:usb1="4000A46B" w:usb2="00000000" w:usb3="00000000" w:csb0="00000093" w:csb1="00000000"/>
  </w:font>
  <w:font w:name="Times New Roman (Überschriften">
    <w:altName w:val="Times New Roman"/>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B0CFD"/>
    <w:multiLevelType w:val="multilevel"/>
    <w:tmpl w:val="048E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1B5E7C"/>
    <w:multiLevelType w:val="multilevel"/>
    <w:tmpl w:val="FB92D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52"/>
    <w:rsid w:val="0009043C"/>
    <w:rsid w:val="001C2114"/>
    <w:rsid w:val="001C5FAA"/>
    <w:rsid w:val="003A6EEF"/>
    <w:rsid w:val="003C57AE"/>
    <w:rsid w:val="0041059E"/>
    <w:rsid w:val="004A50AC"/>
    <w:rsid w:val="00B44052"/>
    <w:rsid w:val="00C9349B"/>
    <w:rsid w:val="00E45B72"/>
    <w:rsid w:val="00E601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8BD6"/>
  <w15:chartTrackingRefBased/>
  <w15:docId w15:val="{8221ACDE-2C32-254B-B4AB-0504FF23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autoRedefine/>
    <w:uiPriority w:val="9"/>
    <w:unhideWhenUsed/>
    <w:qFormat/>
    <w:rsid w:val="0041059E"/>
    <w:pPr>
      <w:keepNext/>
      <w:keepLines/>
      <w:spacing w:line="360" w:lineRule="auto"/>
      <w:outlineLvl w:val="2"/>
    </w:pPr>
    <w:rPr>
      <w:rFonts w:ascii="Libertad 3" w:eastAsiaTheme="majorEastAsia" w:hAnsi="Libertad 3" w:cs="Times New Roman (Überschriften"/>
      <w:b/>
      <w:color w:val="000000" w:themeColor="text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italicfettrechts">
    <w:name w:val="Text italic fett rechts"/>
    <w:qFormat/>
    <w:rsid w:val="003A6EEF"/>
    <w:pPr>
      <w:pBdr>
        <w:top w:val="nil"/>
        <w:left w:val="nil"/>
        <w:bottom w:val="nil"/>
        <w:right w:val="nil"/>
        <w:between w:val="nil"/>
        <w:bar w:val="nil"/>
      </w:pBdr>
      <w:spacing w:line="360" w:lineRule="auto"/>
      <w:jc w:val="right"/>
    </w:pPr>
    <w:rPr>
      <w:rFonts w:ascii="Helvetica Neue" w:eastAsia="Arial Unicode MS" w:hAnsi="Helvetica Neue" w:cs="Arial Unicode MS"/>
      <w:b/>
      <w:bCs/>
      <w:i/>
      <w:iCs/>
      <w:color w:val="000000"/>
      <w:u w:color="000000"/>
      <w:bdr w:val="nil"/>
      <w:lang w:eastAsia="de-DE"/>
      <w14:textOutline w14:w="12700" w14:cap="flat" w14:cmpd="sng" w14:algn="ctr">
        <w14:noFill/>
        <w14:prstDash w14:val="solid"/>
        <w14:miter w14:lim="400000"/>
      </w14:textOutline>
    </w:rPr>
  </w:style>
  <w:style w:type="character" w:customStyle="1" w:styleId="berschrift3Zchn">
    <w:name w:val="Überschrift 3 Zchn"/>
    <w:basedOn w:val="Absatz-Standardschriftart"/>
    <w:link w:val="berschrift3"/>
    <w:uiPriority w:val="9"/>
    <w:rsid w:val="0041059E"/>
    <w:rPr>
      <w:rFonts w:ascii="Libertad 3" w:eastAsiaTheme="majorEastAsia" w:hAnsi="Libertad 3" w:cs="Times New Roman (Überschriften"/>
      <w:b/>
      <w:color w:val="000000" w:themeColor="text1"/>
      <w:sz w:val="22"/>
    </w:rPr>
  </w:style>
  <w:style w:type="paragraph" w:styleId="StandardWeb">
    <w:name w:val="Normal (Web)"/>
    <w:basedOn w:val="Standard"/>
    <w:uiPriority w:val="99"/>
    <w:semiHidden/>
    <w:unhideWhenUsed/>
    <w:rsid w:val="00B44052"/>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B44052"/>
    <w:rPr>
      <w:b/>
      <w:bCs/>
    </w:rPr>
  </w:style>
  <w:style w:type="character" w:customStyle="1" w:styleId="apple-converted-space">
    <w:name w:val="apple-converted-space"/>
    <w:basedOn w:val="Absatz-Standardschriftart"/>
    <w:rsid w:val="00B44052"/>
  </w:style>
  <w:style w:type="character" w:styleId="Hervorhebung">
    <w:name w:val="Emphasis"/>
    <w:basedOn w:val="Absatz-Standardschriftart"/>
    <w:uiPriority w:val="20"/>
    <w:qFormat/>
    <w:rsid w:val="00B440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10550">
      <w:bodyDiv w:val="1"/>
      <w:marLeft w:val="0"/>
      <w:marRight w:val="0"/>
      <w:marTop w:val="0"/>
      <w:marBottom w:val="0"/>
      <w:divBdr>
        <w:top w:val="none" w:sz="0" w:space="0" w:color="auto"/>
        <w:left w:val="none" w:sz="0" w:space="0" w:color="auto"/>
        <w:bottom w:val="none" w:sz="0" w:space="0" w:color="auto"/>
        <w:right w:val="none" w:sz="0" w:space="0" w:color="auto"/>
      </w:divBdr>
      <w:divsChild>
        <w:div w:id="424614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3675</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Grasberger</dc:creator>
  <cp:keywords/>
  <dc:description/>
  <cp:lastModifiedBy>Ulrich Grasberger</cp:lastModifiedBy>
  <cp:revision>5</cp:revision>
  <dcterms:created xsi:type="dcterms:W3CDTF">2025-06-17T10:13:00Z</dcterms:created>
  <dcterms:modified xsi:type="dcterms:W3CDTF">2025-07-07T16:34:00Z</dcterms:modified>
</cp:coreProperties>
</file>